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4D8AB5" w14:textId="77777777" w:rsidR="00F57F6E" w:rsidRPr="00F57F6E" w:rsidRDefault="00F57F6E" w:rsidP="00F57F6E">
      <w:pPr>
        <w:jc w:val="center"/>
        <w:rPr>
          <w:rFonts w:ascii="Arial" w:hAnsi="Arial" w:cs="Arial"/>
          <w:b/>
        </w:rPr>
      </w:pPr>
      <w:bookmarkStart w:id="0" w:name="_GoBack"/>
      <w:bookmarkEnd w:id="0"/>
      <w:r w:rsidRPr="00F57F6E">
        <w:rPr>
          <w:rFonts w:ascii="Arial" w:hAnsi="Arial" w:cs="Arial"/>
          <w:b/>
        </w:rPr>
        <w:t xml:space="preserve">AVISO DE PRIVACIDAD INTEGRAL – CENTRO EMPRENDEMOS JUNTOS </w:t>
      </w:r>
    </w:p>
    <w:p w14:paraId="1BCF2C01" w14:textId="77777777" w:rsidR="00F57F6E" w:rsidRPr="00F57F6E" w:rsidRDefault="00F57F6E" w:rsidP="00F57F6E">
      <w:pPr>
        <w:spacing w:after="0" w:line="240" w:lineRule="auto"/>
        <w:jc w:val="both"/>
        <w:rPr>
          <w:rFonts w:ascii="Arial" w:eastAsia="Times New Roman" w:hAnsi="Arial" w:cs="Arial"/>
          <w:lang w:val="es-ES_tradnl" w:eastAsia="es-ES"/>
        </w:rPr>
      </w:pPr>
      <w:r w:rsidRPr="00F57F6E">
        <w:rPr>
          <w:rFonts w:ascii="Arial" w:hAnsi="Arial" w:cs="Arial"/>
          <w:b/>
        </w:rPr>
        <w:t>DATOS DEL RESPONSABLE DEL TRATAMIENTO.</w:t>
      </w:r>
      <w:r w:rsidRPr="00F57F6E">
        <w:rPr>
          <w:rFonts w:ascii="Arial" w:hAnsi="Arial" w:cs="Arial"/>
        </w:rPr>
        <w:t xml:space="preserve"> El Municipio de Monterrey, a través de la Dirección de Fomento y Competitividad Sectorial de la Secretaría de Desarrollo Económico del Municipio de Monterrey, </w:t>
      </w:r>
      <w:r w:rsidRPr="00F57F6E">
        <w:rPr>
          <w:rFonts w:ascii="Arial" w:eastAsia="Times New Roman" w:hAnsi="Arial" w:cs="Arial"/>
          <w:lang w:val="es-ES_tradnl" w:eastAsia="es-ES"/>
        </w:rPr>
        <w:t>con domicilio en la Avenida Juárez S/N, esquina con Avenida Constitución, Colonia Centro de Monterrey, Nuevo León, C.P. 64000.</w:t>
      </w:r>
    </w:p>
    <w:p w14:paraId="75D7EB91" w14:textId="77777777" w:rsidR="00F57F6E" w:rsidRPr="00F57F6E" w:rsidRDefault="00F57F6E" w:rsidP="00F57F6E">
      <w:pPr>
        <w:spacing w:after="0" w:line="240" w:lineRule="auto"/>
        <w:jc w:val="both"/>
        <w:rPr>
          <w:rFonts w:ascii="Arial" w:hAnsi="Arial" w:cs="Arial"/>
        </w:rPr>
      </w:pPr>
    </w:p>
    <w:p w14:paraId="77750545" w14:textId="77777777" w:rsidR="00F57F6E" w:rsidRPr="00F57F6E" w:rsidRDefault="00F57F6E" w:rsidP="00F57F6E">
      <w:pPr>
        <w:spacing w:after="0" w:line="240" w:lineRule="auto"/>
        <w:jc w:val="both"/>
        <w:rPr>
          <w:rFonts w:ascii="Arial" w:hAnsi="Arial" w:cs="Arial"/>
        </w:rPr>
      </w:pPr>
      <w:r w:rsidRPr="00F57F6E">
        <w:rPr>
          <w:rFonts w:ascii="Arial" w:eastAsia="Times New Roman" w:hAnsi="Arial" w:cs="Arial"/>
          <w:b/>
          <w:lang w:eastAsia="es-ES"/>
        </w:rPr>
        <w:t xml:space="preserve">DATOS PERSONALES QUE SERÁN SOMETIDOS A TRATAMIENTO. </w:t>
      </w:r>
      <w:r w:rsidRPr="00F57F6E">
        <w:rPr>
          <w:rFonts w:ascii="Arial" w:hAnsi="Arial" w:cs="Arial"/>
        </w:rPr>
        <w:t xml:space="preserve">Nombre, correo electrónico, teléfono celular y firma autógrafa. </w:t>
      </w:r>
    </w:p>
    <w:p w14:paraId="5F5821F9" w14:textId="77777777" w:rsidR="00F57F6E" w:rsidRPr="00F57F6E" w:rsidRDefault="00F57F6E" w:rsidP="00F57F6E">
      <w:pPr>
        <w:spacing w:after="0" w:line="240" w:lineRule="auto"/>
        <w:jc w:val="both"/>
        <w:rPr>
          <w:rFonts w:ascii="Arial" w:hAnsi="Arial" w:cs="Arial"/>
        </w:rPr>
      </w:pPr>
    </w:p>
    <w:p w14:paraId="531C3BAD" w14:textId="77777777" w:rsidR="00F57F6E" w:rsidRPr="00F57F6E" w:rsidRDefault="00F57F6E" w:rsidP="00F57F6E">
      <w:pPr>
        <w:spacing w:after="0" w:line="240" w:lineRule="auto"/>
        <w:jc w:val="both"/>
        <w:rPr>
          <w:rFonts w:ascii="Arial" w:hAnsi="Arial" w:cs="Arial"/>
        </w:rPr>
      </w:pPr>
      <w:r w:rsidRPr="00F57F6E">
        <w:rPr>
          <w:rFonts w:ascii="Arial" w:hAnsi="Arial" w:cs="Arial"/>
          <w:b/>
        </w:rPr>
        <w:t xml:space="preserve">DATOS PERSONALES SENSIBLES QUE SERÁN SOMETIDOS A TRATAMIENTO. </w:t>
      </w:r>
      <w:r w:rsidRPr="00F57F6E">
        <w:rPr>
          <w:rFonts w:ascii="Arial" w:hAnsi="Arial" w:cs="Arial"/>
        </w:rPr>
        <w:t>Se informa que no se solicitarán datos personales sensibles.</w:t>
      </w:r>
    </w:p>
    <w:p w14:paraId="7D2A3D1A" w14:textId="77777777" w:rsidR="00F57F6E" w:rsidRPr="00F57F6E" w:rsidRDefault="00F57F6E" w:rsidP="00F57F6E">
      <w:pPr>
        <w:spacing w:after="0" w:line="240" w:lineRule="auto"/>
        <w:jc w:val="both"/>
        <w:rPr>
          <w:rFonts w:ascii="Arial" w:hAnsi="Arial" w:cs="Arial"/>
        </w:rPr>
      </w:pPr>
    </w:p>
    <w:p w14:paraId="587705CE" w14:textId="77777777" w:rsidR="00F57F6E" w:rsidRPr="00F57F6E" w:rsidRDefault="00F57F6E" w:rsidP="00F57F6E">
      <w:pPr>
        <w:spacing w:after="0" w:line="240" w:lineRule="auto"/>
        <w:jc w:val="both"/>
        <w:rPr>
          <w:rFonts w:ascii="Arial" w:hAnsi="Arial" w:cs="Arial"/>
        </w:rPr>
      </w:pPr>
      <w:r w:rsidRPr="00F57F6E">
        <w:rPr>
          <w:rFonts w:ascii="Arial" w:hAnsi="Arial" w:cs="Arial"/>
          <w:b/>
        </w:rPr>
        <w:t>FINALIDAD.</w:t>
      </w:r>
      <w:r w:rsidRPr="00F57F6E">
        <w:rPr>
          <w:rFonts w:ascii="Arial" w:hAnsi="Arial" w:cs="Arial"/>
        </w:rPr>
        <w:t xml:space="preserve"> </w:t>
      </w:r>
    </w:p>
    <w:p w14:paraId="6926974F" w14:textId="77777777" w:rsidR="00F57F6E" w:rsidRPr="00F57F6E" w:rsidRDefault="00F57F6E" w:rsidP="00F57F6E">
      <w:pPr>
        <w:spacing w:after="0" w:line="240" w:lineRule="auto"/>
        <w:jc w:val="both"/>
        <w:rPr>
          <w:rFonts w:ascii="Arial" w:hAnsi="Arial" w:cs="Arial"/>
        </w:rPr>
      </w:pPr>
      <w:r w:rsidRPr="00F57F6E">
        <w:rPr>
          <w:rFonts w:ascii="Arial" w:hAnsi="Arial" w:cs="Arial"/>
          <w:b/>
        </w:rPr>
        <w:t>Primarias:</w:t>
      </w:r>
      <w:r w:rsidRPr="00F57F6E">
        <w:rPr>
          <w:rFonts w:ascii="Arial" w:hAnsi="Arial" w:cs="Arial"/>
        </w:rPr>
        <w:t xml:space="preserve"> Registro de acceso del Centro Emprendemos Monterrey, para el uso de las instalaciones y acceso a las asesorías que se imparten en dicho Centro. </w:t>
      </w:r>
    </w:p>
    <w:p w14:paraId="0887ABFC" w14:textId="77777777" w:rsidR="00F57F6E" w:rsidRPr="00F57F6E" w:rsidRDefault="00F57F6E" w:rsidP="00F57F6E">
      <w:pPr>
        <w:spacing w:after="0" w:line="240" w:lineRule="auto"/>
        <w:jc w:val="both"/>
        <w:rPr>
          <w:rFonts w:ascii="Arial" w:hAnsi="Arial" w:cs="Arial"/>
          <w:b/>
        </w:rPr>
      </w:pPr>
    </w:p>
    <w:p w14:paraId="57DDA6CE" w14:textId="77777777" w:rsidR="00F57F6E" w:rsidRPr="00F57F6E" w:rsidRDefault="00F57F6E" w:rsidP="00F57F6E">
      <w:pPr>
        <w:spacing w:after="0" w:line="240" w:lineRule="auto"/>
        <w:jc w:val="both"/>
        <w:rPr>
          <w:rFonts w:ascii="Arial" w:hAnsi="Arial" w:cs="Arial"/>
        </w:rPr>
      </w:pPr>
      <w:r w:rsidRPr="00F57F6E">
        <w:rPr>
          <w:rFonts w:ascii="Arial" w:hAnsi="Arial" w:cs="Arial"/>
          <w:b/>
        </w:rPr>
        <w:t>Secundarias:</w:t>
      </w:r>
      <w:r w:rsidRPr="00F57F6E">
        <w:rPr>
          <w:rFonts w:ascii="Arial" w:hAnsi="Arial" w:cs="Arial"/>
        </w:rPr>
        <w:t xml:space="preserve"> además</w:t>
      </w:r>
      <w:r w:rsidRPr="00F57F6E">
        <w:rPr>
          <w:rFonts w:ascii="Arial" w:hAnsi="Arial" w:cs="Arial"/>
          <w:b/>
        </w:rPr>
        <w:t xml:space="preserve"> </w:t>
      </w:r>
      <w:r w:rsidRPr="00F57F6E">
        <w:rPr>
          <w:rFonts w:ascii="Arial" w:hAnsi="Arial" w:cs="Arial"/>
        </w:rPr>
        <w:t>podrán ser utilizados con fines de control y estadísticos.</w:t>
      </w:r>
    </w:p>
    <w:p w14:paraId="6D5518E1" w14:textId="77777777" w:rsidR="00F57F6E" w:rsidRPr="00F57F6E" w:rsidRDefault="00F57F6E" w:rsidP="00F57F6E">
      <w:pPr>
        <w:spacing w:after="0" w:line="240" w:lineRule="auto"/>
        <w:jc w:val="both"/>
        <w:rPr>
          <w:rFonts w:ascii="Arial" w:hAnsi="Arial" w:cs="Arial"/>
        </w:rPr>
      </w:pPr>
    </w:p>
    <w:p w14:paraId="74A86D17" w14:textId="77777777" w:rsidR="00F57F6E" w:rsidRPr="00F57F6E" w:rsidRDefault="00F57F6E" w:rsidP="00F57F6E">
      <w:pPr>
        <w:spacing w:after="0" w:line="240" w:lineRule="auto"/>
        <w:jc w:val="both"/>
        <w:rPr>
          <w:rFonts w:ascii="Arial" w:eastAsia="Times New Roman" w:hAnsi="Arial" w:cs="Arial"/>
          <w:lang w:val="es-ES_tradnl" w:eastAsia="es-ES"/>
        </w:rPr>
      </w:pPr>
      <w:r w:rsidRPr="00F57F6E">
        <w:rPr>
          <w:rFonts w:ascii="Arial" w:hAnsi="Arial" w:cs="Arial"/>
          <w:b/>
        </w:rPr>
        <w:t>FUNDAMENTO PARA EL TRATAMIENTO DE DATOS PERSONALES.</w:t>
      </w:r>
      <w:r w:rsidRPr="00F57F6E">
        <w:rPr>
          <w:rFonts w:ascii="Arial" w:hAnsi="Arial" w:cs="Arial"/>
        </w:rPr>
        <w:t xml:space="preserve"> El tratamiento de sus datos personales se realiza con fundamento en los artículos 3 fracción II, 16 al 35, 81, 97, 99 de la Ley de Protección de Datos Personales en Posesión de Sujetos Obligados del Estado de Nuevo León; artículo 91 de la Ley de Transparencia y Acceso a la Información Pública del Estado de Nuevo León,; artículos 1, 89, 92 fracción III, 101, 104 fracciones XXI y XXV de la Ley de Gobierno Municipal del Estado de Nuevo León</w:t>
      </w:r>
      <w:r w:rsidRPr="00F57F6E">
        <w:rPr>
          <w:rFonts w:ascii="Arial" w:eastAsia="Times New Roman" w:hAnsi="Arial" w:cs="Arial"/>
          <w:lang w:val="es-ES_tradnl" w:eastAsia="es-ES"/>
        </w:rPr>
        <w:t>;  artículos 76 fracciones II, VI, XIII y demás relativos  del Reglamento de la Administración Pública Municipal de Monterrey.</w:t>
      </w:r>
    </w:p>
    <w:p w14:paraId="7C6E0735" w14:textId="77777777" w:rsidR="00F57F6E" w:rsidRPr="00F57F6E" w:rsidRDefault="00F57F6E" w:rsidP="00F57F6E">
      <w:pPr>
        <w:spacing w:after="0" w:line="240" w:lineRule="auto"/>
        <w:jc w:val="both"/>
        <w:rPr>
          <w:rFonts w:ascii="Arial" w:hAnsi="Arial" w:cs="Arial"/>
        </w:rPr>
      </w:pPr>
    </w:p>
    <w:p w14:paraId="24178633" w14:textId="77777777" w:rsidR="00F57F6E" w:rsidRPr="00F57F6E" w:rsidRDefault="00F57F6E" w:rsidP="00F57F6E">
      <w:pPr>
        <w:spacing w:after="0" w:line="240" w:lineRule="auto"/>
        <w:jc w:val="both"/>
        <w:rPr>
          <w:rFonts w:ascii="Arial" w:hAnsi="Arial" w:cs="Arial"/>
        </w:rPr>
      </w:pPr>
      <w:r w:rsidRPr="00F57F6E">
        <w:rPr>
          <w:rFonts w:ascii="Arial" w:hAnsi="Arial" w:cs="Arial"/>
          <w:b/>
        </w:rPr>
        <w:t>MANIFESTACIÓN DE NEGATIVA PARA EL TRATAMIENTO DE SUS DATOS PERSONALES.</w:t>
      </w:r>
      <w:r w:rsidRPr="00F57F6E">
        <w:rPr>
          <w:rFonts w:ascii="Arial" w:hAnsi="Arial" w:cs="Arial"/>
        </w:rPr>
        <w:t xml:space="preserve"> </w:t>
      </w:r>
      <w:r w:rsidRPr="00F57F6E">
        <w:rPr>
          <w:rFonts w:ascii="Arial" w:eastAsia="Times New Roman" w:hAnsi="Arial" w:cs="Arial"/>
          <w:lang w:val="es-ES_tradnl" w:eastAsia="es-ES"/>
        </w:rPr>
        <w:t xml:space="preserve">Podrá manifestar su negativa de tratamiento de sus datos personales directamente </w:t>
      </w:r>
      <w:r w:rsidRPr="00F57F6E">
        <w:rPr>
          <w:rFonts w:ascii="Arial" w:eastAsia="Cambria" w:hAnsi="Arial" w:cs="Arial"/>
        </w:rPr>
        <w:t xml:space="preserve">ante la Unidad de Transparencia de Administración Pública Centralizada del Municipio de Monterrey (Dirección de Transparencia de la Contraloría Municipal), con domicilio en </w:t>
      </w:r>
      <w:r w:rsidRPr="00F57F6E">
        <w:rPr>
          <w:rFonts w:ascii="Arial" w:eastAsia="Cambria" w:hAnsi="Arial" w:cs="Arial"/>
          <w:b/>
          <w:lang w:val="es-ES_tradnl"/>
        </w:rPr>
        <w:t>Hidalgo número 443, piso 1, en la colonia Centro, de Monterrey, Nuevo León, C.P. 64000</w:t>
      </w:r>
      <w:r w:rsidRPr="00F57F6E">
        <w:rPr>
          <w:rFonts w:ascii="Arial" w:eastAsia="Cambria" w:hAnsi="Arial" w:cs="Arial"/>
        </w:rPr>
        <w:t xml:space="preserve">, y/o por medio del correo electrónico: </w:t>
      </w:r>
      <w:hyperlink r:id="rId8" w:history="1">
        <w:r w:rsidRPr="00F57F6E">
          <w:rPr>
            <w:rStyle w:val="Hipervnculo"/>
            <w:rFonts w:ascii="Arial" w:eastAsia="Cambria" w:hAnsi="Arial" w:cs="Arial"/>
          </w:rPr>
          <w:t>transparencia.soporte@monterrey.gob.mx</w:t>
        </w:r>
      </w:hyperlink>
      <w:r w:rsidRPr="00F57F6E">
        <w:rPr>
          <w:rFonts w:ascii="Arial" w:hAnsi="Arial" w:cs="Arial"/>
        </w:rPr>
        <w:t>.</w:t>
      </w:r>
    </w:p>
    <w:p w14:paraId="35841570" w14:textId="77777777" w:rsidR="00F57F6E" w:rsidRPr="00F57F6E" w:rsidRDefault="00F57F6E" w:rsidP="00F57F6E">
      <w:pPr>
        <w:spacing w:after="0" w:line="240" w:lineRule="auto"/>
        <w:jc w:val="both"/>
        <w:rPr>
          <w:rFonts w:ascii="Arial" w:hAnsi="Arial" w:cs="Arial"/>
          <w:b/>
        </w:rPr>
      </w:pPr>
    </w:p>
    <w:p w14:paraId="27374B65" w14:textId="77777777" w:rsidR="00F57F6E" w:rsidRPr="00F57F6E" w:rsidRDefault="00F57F6E" w:rsidP="00F57F6E">
      <w:pPr>
        <w:spacing w:after="0" w:line="240" w:lineRule="auto"/>
        <w:jc w:val="both"/>
        <w:rPr>
          <w:rFonts w:ascii="Arial" w:hAnsi="Arial" w:cs="Arial"/>
        </w:rPr>
      </w:pPr>
      <w:r w:rsidRPr="00F57F6E">
        <w:rPr>
          <w:rFonts w:ascii="Arial" w:hAnsi="Arial" w:cs="Arial"/>
          <w:b/>
        </w:rPr>
        <w:t>TRANSFERENCIAS.</w:t>
      </w:r>
      <w:r w:rsidRPr="00F57F6E">
        <w:rPr>
          <w:rFonts w:ascii="Arial" w:hAnsi="Arial" w:cs="Arial"/>
        </w:rPr>
        <w:t xml:space="preserve">  Se informa que no se realizarán transferencias adicionales de sus datos personales, salvo para atender requerimientos de información de autoridad competente, que estén debidamente fundados y motivados.</w:t>
      </w:r>
    </w:p>
    <w:p w14:paraId="0F543624" w14:textId="77777777" w:rsidR="00F57F6E" w:rsidRPr="00F57F6E" w:rsidRDefault="00F57F6E" w:rsidP="00F57F6E">
      <w:pPr>
        <w:spacing w:after="0" w:line="240" w:lineRule="auto"/>
        <w:jc w:val="both"/>
        <w:rPr>
          <w:rFonts w:ascii="Arial" w:hAnsi="Arial" w:cs="Arial"/>
        </w:rPr>
      </w:pPr>
    </w:p>
    <w:p w14:paraId="2CADAB64" w14:textId="77777777" w:rsidR="00F57F6E" w:rsidRPr="00F57F6E" w:rsidRDefault="00F57F6E" w:rsidP="00F57F6E">
      <w:pPr>
        <w:spacing w:after="0" w:line="240" w:lineRule="auto"/>
        <w:jc w:val="both"/>
        <w:rPr>
          <w:rFonts w:ascii="Arial" w:hAnsi="Arial" w:cs="Arial"/>
        </w:rPr>
      </w:pPr>
      <w:r w:rsidRPr="00F57F6E">
        <w:rPr>
          <w:rFonts w:ascii="Arial" w:hAnsi="Arial" w:cs="Arial"/>
          <w:b/>
        </w:rPr>
        <w:t xml:space="preserve">MECANISMOS PARA EL EJERCICIO DE LOS DERECHOS ARCO. </w:t>
      </w:r>
      <w:r w:rsidRPr="00F57F6E">
        <w:rPr>
          <w:rFonts w:ascii="Arial" w:hAnsi="Arial" w:cs="Arial"/>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F57F6E">
        <w:rPr>
          <w:rFonts w:ascii="Arial" w:eastAsia="Cambria" w:hAnsi="Arial" w:cs="Arial"/>
          <w:b/>
          <w:lang w:val="es-ES_tradnl"/>
        </w:rPr>
        <w:t>Hidalgo número 443, piso 1, en la colonia Centro, de Monterrey, Nuevo León, C.P. 64000</w:t>
      </w:r>
      <w:r w:rsidRPr="00F57F6E">
        <w:rPr>
          <w:rFonts w:ascii="Arial" w:hAnsi="Arial" w:cs="Arial"/>
        </w:rPr>
        <w:t xml:space="preserve">, la cual lo apoyará en el trámite de sus </w:t>
      </w:r>
      <w:r w:rsidRPr="00F57F6E">
        <w:rPr>
          <w:rFonts w:ascii="Arial" w:hAnsi="Arial" w:cs="Arial"/>
        </w:rPr>
        <w:lastRenderedPageBreak/>
        <w:t xml:space="preserve">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9" w:history="1">
        <w:r w:rsidRPr="00F57F6E">
          <w:rPr>
            <w:rStyle w:val="Hipervnculo"/>
            <w:rFonts w:ascii="Arial" w:hAnsi="Arial" w:cs="Arial"/>
          </w:rPr>
          <w:t>transparencia.soporte@monterrey.gob.mx</w:t>
        </w:r>
      </w:hyperlink>
      <w:r w:rsidRPr="00F57F6E">
        <w:rPr>
          <w:rFonts w:ascii="Arial" w:hAnsi="Arial" w:cs="Arial"/>
        </w:rPr>
        <w:t xml:space="preserve">. </w:t>
      </w:r>
    </w:p>
    <w:p w14:paraId="1D94EA88" w14:textId="77777777" w:rsidR="00F57F6E" w:rsidRPr="00F57F6E" w:rsidRDefault="00F57F6E" w:rsidP="00F57F6E">
      <w:pPr>
        <w:spacing w:after="0" w:line="240" w:lineRule="auto"/>
        <w:jc w:val="both"/>
        <w:rPr>
          <w:rFonts w:ascii="Arial" w:hAnsi="Arial" w:cs="Arial"/>
        </w:rPr>
      </w:pPr>
    </w:p>
    <w:p w14:paraId="74F616A8" w14:textId="77777777" w:rsidR="00F57F6E" w:rsidRPr="00F57F6E" w:rsidRDefault="00F57F6E" w:rsidP="00F57F6E">
      <w:pPr>
        <w:spacing w:after="0" w:line="240" w:lineRule="auto"/>
        <w:jc w:val="both"/>
        <w:rPr>
          <w:rFonts w:ascii="Arial" w:hAnsi="Arial" w:cs="Arial"/>
        </w:rPr>
      </w:pPr>
      <w:r w:rsidRPr="00F57F6E">
        <w:rPr>
          <w:rFonts w:ascii="Arial" w:hAnsi="Arial" w:cs="Arial"/>
        </w:rPr>
        <w:t>Aunado a lo anterior, usted tiene el derecho de acceder a los datos personales que obren en posesión de la Dirección de Fomento y Competitividad Sectorial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FD00E2A" w14:textId="77777777" w:rsidR="00F57F6E" w:rsidRPr="00F57F6E" w:rsidRDefault="00F57F6E" w:rsidP="00F57F6E">
      <w:pPr>
        <w:spacing w:after="0" w:line="240" w:lineRule="auto"/>
        <w:jc w:val="both"/>
        <w:rPr>
          <w:rFonts w:ascii="Arial" w:hAnsi="Arial" w:cs="Arial"/>
        </w:rPr>
      </w:pPr>
    </w:p>
    <w:p w14:paraId="0BBC20BA" w14:textId="77777777" w:rsidR="00F57F6E" w:rsidRPr="00F57F6E" w:rsidRDefault="00F57F6E" w:rsidP="00F57F6E">
      <w:pPr>
        <w:spacing w:after="0" w:line="240" w:lineRule="auto"/>
        <w:jc w:val="both"/>
        <w:rPr>
          <w:rFonts w:ascii="Arial" w:hAnsi="Arial" w:cs="Arial"/>
        </w:rPr>
      </w:pPr>
      <w:r w:rsidRPr="00F57F6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B402D47" w14:textId="77777777" w:rsidR="00F57F6E" w:rsidRPr="00F57F6E" w:rsidRDefault="00F57F6E" w:rsidP="00F57F6E">
      <w:pPr>
        <w:spacing w:after="0" w:line="240" w:lineRule="auto"/>
        <w:jc w:val="both"/>
        <w:rPr>
          <w:rFonts w:ascii="Arial" w:hAnsi="Arial" w:cs="Arial"/>
        </w:rPr>
      </w:pPr>
    </w:p>
    <w:p w14:paraId="7815CEFC"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I) El nombre del titular y su domicilio o cualquier otro medio para recibir notificaciones.</w:t>
      </w:r>
    </w:p>
    <w:p w14:paraId="77B2A3B6"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II) Los documentos que acrediten la identidad del titular y, en su caso, la personalidad e identidad de su representante;</w:t>
      </w:r>
    </w:p>
    <w:p w14:paraId="1B3F7B39"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III) De ser posible, el área responsable que trata los datos personales y ante el cual se presenta la solicitud;</w:t>
      </w:r>
    </w:p>
    <w:p w14:paraId="6D670828"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IV) La descripción clara y precisa de los datos personales respecto de los que se busca ejercer alguno de los derechos ARCO, salvo que se trate del derecho de acceso;</w:t>
      </w:r>
    </w:p>
    <w:p w14:paraId="24B0C731"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V) La descripción del derecho ARCO que se pretende ejercer, o bien, lo que solicita el titular;</w:t>
      </w:r>
    </w:p>
    <w:p w14:paraId="2CD66291" w14:textId="77777777" w:rsidR="00F57F6E" w:rsidRPr="00F57F6E" w:rsidRDefault="00F57F6E" w:rsidP="00F57F6E">
      <w:pPr>
        <w:spacing w:after="0" w:line="240" w:lineRule="auto"/>
        <w:ind w:left="708"/>
        <w:jc w:val="both"/>
        <w:rPr>
          <w:rFonts w:ascii="Arial" w:hAnsi="Arial" w:cs="Arial"/>
        </w:rPr>
      </w:pPr>
      <w:r w:rsidRPr="00F57F6E">
        <w:rPr>
          <w:rFonts w:ascii="Arial" w:hAnsi="Arial" w:cs="Arial"/>
        </w:rPr>
        <w:t>VI) Cualquier otro elemento o documento que facilite la localización de los datos personales, en su caso.</w:t>
      </w:r>
    </w:p>
    <w:p w14:paraId="2EE58BB1" w14:textId="77777777" w:rsidR="00F57F6E" w:rsidRPr="00F57F6E" w:rsidRDefault="00F57F6E" w:rsidP="00F57F6E">
      <w:pPr>
        <w:spacing w:after="0" w:line="240" w:lineRule="auto"/>
        <w:jc w:val="both"/>
        <w:rPr>
          <w:rFonts w:ascii="Arial" w:hAnsi="Arial" w:cs="Arial"/>
        </w:rPr>
      </w:pPr>
      <w:r w:rsidRPr="00F57F6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F57F6E">
          <w:rPr>
            <w:rStyle w:val="Hipervnculo"/>
            <w:rFonts w:ascii="Arial" w:hAnsi="Arial" w:cs="Arial"/>
          </w:rPr>
          <w:t>transparencia.soporte@monterrey.gob.mx</w:t>
        </w:r>
      </w:hyperlink>
      <w:r w:rsidRPr="00F57F6E">
        <w:rPr>
          <w:rFonts w:ascii="Arial" w:hAnsi="Arial" w:cs="Arial"/>
        </w:rPr>
        <w:t xml:space="preserve">. </w:t>
      </w:r>
    </w:p>
    <w:p w14:paraId="372CC43E" w14:textId="77777777" w:rsidR="00F57F6E" w:rsidRPr="00F57F6E" w:rsidRDefault="00F57F6E" w:rsidP="00F57F6E">
      <w:pPr>
        <w:spacing w:after="0" w:line="240" w:lineRule="auto"/>
        <w:jc w:val="both"/>
        <w:rPr>
          <w:rFonts w:ascii="Arial" w:hAnsi="Arial" w:cs="Arial"/>
        </w:rPr>
      </w:pPr>
    </w:p>
    <w:p w14:paraId="4B71482D" w14:textId="77777777" w:rsidR="00F57F6E" w:rsidRPr="00F57F6E" w:rsidRDefault="00F57F6E" w:rsidP="00F57F6E">
      <w:pPr>
        <w:spacing w:after="0" w:line="240" w:lineRule="auto"/>
        <w:jc w:val="both"/>
        <w:rPr>
          <w:rFonts w:ascii="Arial" w:hAnsi="Arial" w:cs="Arial"/>
        </w:rPr>
      </w:pPr>
      <w:r w:rsidRPr="00F57F6E">
        <w:rPr>
          <w:rFonts w:ascii="Arial" w:hAnsi="Arial" w:cs="Arial"/>
          <w:b/>
        </w:rPr>
        <w:t xml:space="preserve">MODIFICACIONES AL AVISO. </w:t>
      </w:r>
      <w:r w:rsidRPr="00F57F6E">
        <w:rPr>
          <w:rFonts w:ascii="Arial" w:eastAsia="Times New Roman" w:hAnsi="Arial" w:cs="Arial"/>
          <w:lang w:val="es-ES_tradnl" w:eastAsia="es-ES"/>
        </w:rPr>
        <w:t xml:space="preserve">En caso de que exista un cambio en el aviso de privacidad, nos comprometemos a mantenerlo informado sobre el mismo, ello a través de la página: </w:t>
      </w:r>
      <w:hyperlink r:id="rId11" w:history="1">
        <w:r w:rsidRPr="00F57F6E">
          <w:rPr>
            <w:rStyle w:val="Hipervnculo"/>
            <w:rFonts w:ascii="Arial" w:eastAsia="Times New Roman" w:hAnsi="Arial" w:cs="Arial"/>
            <w:lang w:val="es-ES_tradnl" w:eastAsia="es-ES"/>
          </w:rPr>
          <w:t>http://www.monterrey.gob.mx/transparencia/AvisosDePrivacidad.html</w:t>
        </w:r>
      </w:hyperlink>
      <w:r w:rsidRPr="00F57F6E">
        <w:rPr>
          <w:rFonts w:ascii="Arial" w:hAnsi="Arial" w:cs="Arial"/>
        </w:rPr>
        <w:t xml:space="preserve">. </w:t>
      </w:r>
    </w:p>
    <w:p w14:paraId="73093E82" w14:textId="77777777" w:rsidR="00F57F6E" w:rsidRPr="00F57F6E" w:rsidRDefault="00F57F6E" w:rsidP="00F57F6E">
      <w:pPr>
        <w:spacing w:after="0" w:line="240" w:lineRule="auto"/>
        <w:jc w:val="both"/>
        <w:rPr>
          <w:rFonts w:ascii="Arial" w:hAnsi="Arial" w:cs="Arial"/>
        </w:rPr>
      </w:pPr>
    </w:p>
    <w:p w14:paraId="00000026" w14:textId="361B22B8" w:rsidR="00180FA0" w:rsidRPr="00F57F6E" w:rsidRDefault="00F57F6E" w:rsidP="00F57F6E">
      <w:pPr>
        <w:spacing w:after="0" w:line="240" w:lineRule="auto"/>
        <w:jc w:val="right"/>
        <w:rPr>
          <w:rFonts w:ascii="Arial" w:hAnsi="Arial" w:cs="Arial"/>
        </w:rPr>
      </w:pPr>
      <w:r w:rsidRPr="00F57F6E">
        <w:rPr>
          <w:rFonts w:ascii="Arial" w:hAnsi="Arial" w:cs="Arial"/>
          <w:i/>
        </w:rPr>
        <w:t>Fecha de última modificación 11/08/2023</w:t>
      </w:r>
    </w:p>
    <w:sectPr w:rsidR="00180FA0" w:rsidRPr="00F57F6E" w:rsidSect="000A070A">
      <w:headerReference w:type="even" r:id="rId12"/>
      <w:headerReference w:type="default" r:id="rId13"/>
      <w:headerReference w:type="first" r:id="rId14"/>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EEA80" w14:textId="77777777" w:rsidR="00FA00CE" w:rsidRDefault="00FA00CE" w:rsidP="00F85DEF">
      <w:pPr>
        <w:spacing w:after="0" w:line="240" w:lineRule="auto"/>
      </w:pPr>
      <w:r>
        <w:separator/>
      </w:r>
    </w:p>
  </w:endnote>
  <w:endnote w:type="continuationSeparator" w:id="0">
    <w:p w14:paraId="1994A2A4" w14:textId="77777777" w:rsidR="00FA00CE" w:rsidRDefault="00FA00CE"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0586" w14:textId="77777777" w:rsidR="00FA00CE" w:rsidRDefault="00FA00CE" w:rsidP="00F85DEF">
      <w:pPr>
        <w:spacing w:after="0" w:line="240" w:lineRule="auto"/>
      </w:pPr>
      <w:r>
        <w:separator/>
      </w:r>
    </w:p>
  </w:footnote>
  <w:footnote w:type="continuationSeparator" w:id="0">
    <w:p w14:paraId="4804AEE5" w14:textId="77777777" w:rsidR="00FA00CE" w:rsidRDefault="00FA00CE"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FA00CE">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FA00CE"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FA00CE">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xsb9wtkkfaTI3jLXUY/qJ/h0cUXYAl83MhD4OC/rOMDmTIJErG564QJIjKKZUlvAF101go63OfatbVvh24ghmg==" w:salt="9H3SHWpYbrPVMbLGpDtJ2g=="/>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30318"/>
    <w:rsid w:val="000A070A"/>
    <w:rsid w:val="00121378"/>
    <w:rsid w:val="00121822"/>
    <w:rsid w:val="00136727"/>
    <w:rsid w:val="0014476B"/>
    <w:rsid w:val="00180FA0"/>
    <w:rsid w:val="001A78CC"/>
    <w:rsid w:val="00204BB4"/>
    <w:rsid w:val="0023779D"/>
    <w:rsid w:val="002A5535"/>
    <w:rsid w:val="002C5A22"/>
    <w:rsid w:val="00320B28"/>
    <w:rsid w:val="00332642"/>
    <w:rsid w:val="00347877"/>
    <w:rsid w:val="003B0058"/>
    <w:rsid w:val="0040704B"/>
    <w:rsid w:val="00452671"/>
    <w:rsid w:val="00483EAB"/>
    <w:rsid w:val="004926B9"/>
    <w:rsid w:val="005509CA"/>
    <w:rsid w:val="00570108"/>
    <w:rsid w:val="005A7CDE"/>
    <w:rsid w:val="00693976"/>
    <w:rsid w:val="006C6620"/>
    <w:rsid w:val="00715505"/>
    <w:rsid w:val="007E1CE7"/>
    <w:rsid w:val="0081282E"/>
    <w:rsid w:val="008626EF"/>
    <w:rsid w:val="008828AF"/>
    <w:rsid w:val="008D03BB"/>
    <w:rsid w:val="00963EC0"/>
    <w:rsid w:val="00B004ED"/>
    <w:rsid w:val="00B835C7"/>
    <w:rsid w:val="00C35B81"/>
    <w:rsid w:val="00CF03CF"/>
    <w:rsid w:val="00D619EA"/>
    <w:rsid w:val="00D944F3"/>
    <w:rsid w:val="00E0000D"/>
    <w:rsid w:val="00E17DFF"/>
    <w:rsid w:val="00E54533"/>
    <w:rsid w:val="00EA302C"/>
    <w:rsid w:val="00EA3A8C"/>
    <w:rsid w:val="00EA5707"/>
    <w:rsid w:val="00ED09E1"/>
    <w:rsid w:val="00F24AAC"/>
    <w:rsid w:val="00F57F6E"/>
    <w:rsid w:val="00F6779F"/>
    <w:rsid w:val="00F85DEF"/>
    <w:rsid w:val="00F9267C"/>
    <w:rsid w:val="00FA00CE"/>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9EA898-CB31-4C56-BC4E-CE8D608C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10</cp:revision>
  <dcterms:created xsi:type="dcterms:W3CDTF">2023-07-26T22:20:00Z</dcterms:created>
  <dcterms:modified xsi:type="dcterms:W3CDTF">2023-09-12T22:24:00Z</dcterms:modified>
</cp:coreProperties>
</file>